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4132EA" w14:paraId="239167A2" w14:textId="77777777">
        <w:trPr>
          <w:jc w:val="center"/>
        </w:trPr>
        <w:tc>
          <w:tcPr>
            <w:tcW w:w="5184" w:type="dxa"/>
            <w:shd w:val="clear" w:color="auto" w:fill="0C2340"/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6A93BC92" w14:textId="77777777" w:rsidR="004132EA" w:rsidRDefault="00000000">
            <w:proofErr w:type="gramStart"/>
            <w:r w:rsidRPr="00C609CA">
              <w:rPr>
                <w:rFonts w:ascii="Baskerville Old Face" w:hAnsi="Baskerville Old Face"/>
                <w:b/>
                <w:color w:val="FFFFFF"/>
                <w:sz w:val="44"/>
              </w:rPr>
              <w:t>TLSA</w:t>
            </w:r>
            <w:r>
              <w:rPr>
                <w:color w:val="FFFFFF"/>
                <w:sz w:val="26"/>
              </w:rPr>
              <w:t xml:space="preserve">  GROUP</w:t>
            </w:r>
            <w:proofErr w:type="gramEnd"/>
          </w:p>
        </w:tc>
        <w:tc>
          <w:tcPr>
            <w:tcW w:w="5184" w:type="dxa"/>
            <w:shd w:val="clear" w:color="auto" w:fill="0C2340"/>
            <w:tcMar>
              <w:top w:w="140" w:type="dxa"/>
              <w:left w:w="120" w:type="dxa"/>
              <w:bottom w:w="140" w:type="dxa"/>
              <w:right w:w="180" w:type="dxa"/>
            </w:tcMar>
          </w:tcPr>
          <w:p w14:paraId="40B61005" w14:textId="77777777" w:rsidR="004132EA" w:rsidRDefault="00000000">
            <w:pPr>
              <w:jc w:val="right"/>
            </w:pPr>
            <w:r>
              <w:rPr>
                <w:b/>
                <w:color w:val="E5A536"/>
                <w:sz w:val="18"/>
              </w:rPr>
              <w:t>CLOSING RESOURCE</w:t>
            </w:r>
          </w:p>
        </w:tc>
      </w:tr>
    </w:tbl>
    <w:p w14:paraId="18EC5EBC" w14:textId="77777777" w:rsidR="004132EA" w:rsidRDefault="00000000">
      <w:pPr>
        <w:spacing w:before="80" w:after="80"/>
        <w:jc w:val="center"/>
      </w:pPr>
      <w:r>
        <w:rPr>
          <w:b/>
          <w:color w:val="0C2340"/>
          <w:sz w:val="46"/>
        </w:rPr>
        <w:t>Closing Preparation Checklist</w:t>
      </w:r>
    </w:p>
    <w:p w14:paraId="3EFB1668" w14:textId="77777777" w:rsidR="004132EA" w:rsidRDefault="00000000">
      <w:pPr>
        <w:spacing w:after="160"/>
        <w:jc w:val="center"/>
      </w:pPr>
      <w:r>
        <w:rPr>
          <w:i/>
          <w:color w:val="243447"/>
        </w:rPr>
        <w:t>Everything you need to help make closing day go smoothly.</w:t>
      </w:r>
    </w:p>
    <w:p w14:paraId="419771E4" w14:textId="77777777" w:rsidR="004132EA" w:rsidRDefault="00000000">
      <w:pPr>
        <w:pBdr>
          <w:bottom w:val="single" w:sz="14" w:space="2" w:color="E5A536"/>
        </w:pBdr>
        <w:spacing w:before="100" w:after="60"/>
      </w:pPr>
      <w:r>
        <w:rPr>
          <w:b/>
          <w:color w:val="0C2340"/>
          <w:sz w:val="24"/>
        </w:rPr>
        <w:t>BEFORE CLOSING DAY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4132EA" w14:paraId="75D17343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69F9170F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13F6957C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Confirm the details</w:t>
            </w:r>
            <w:r>
              <w:rPr>
                <w:color w:val="243447"/>
                <w:sz w:val="18"/>
              </w:rPr>
              <w:t xml:space="preserve">  Verify the date, time, and location of your closing with your title company, Realtor, or closing professional.</w:t>
            </w:r>
          </w:p>
        </w:tc>
      </w:tr>
      <w:tr w:rsidR="004132EA" w14:paraId="2BE7B5A7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7F3FBA89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4AE41ADF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Review your documents</w:t>
            </w:r>
            <w:r>
              <w:rPr>
                <w:color w:val="243447"/>
                <w:sz w:val="18"/>
              </w:rPr>
              <w:t xml:space="preserve">  Watch for documents or instructions sent before closing and review them promptly. Ask questions before closing whenever possible.</w:t>
            </w:r>
          </w:p>
        </w:tc>
      </w:tr>
      <w:tr w:rsidR="004132EA" w14:paraId="71771AB0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73309CEF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2B0171CA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Confirm how funds should be delivered</w:t>
            </w:r>
            <w:r>
              <w:rPr>
                <w:color w:val="243447"/>
                <w:sz w:val="18"/>
              </w:rPr>
              <w:t xml:space="preserve">  If you need to bring funds to closing, follow the title company’s instructions for the acceptable method of payment.</w:t>
            </w:r>
          </w:p>
        </w:tc>
      </w:tr>
      <w:tr w:rsidR="004132EA" w14:paraId="43475144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0147B6A5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37369037" w14:textId="082A8D1B" w:rsidR="004132EA" w:rsidRDefault="00000000">
            <w:pPr>
              <w:spacing w:after="0"/>
            </w:pPr>
            <w:r>
              <w:rPr>
                <w:b/>
                <w:color w:val="243447"/>
              </w:rPr>
              <w:t xml:space="preserve">Gather </w:t>
            </w:r>
            <w:proofErr w:type="gramStart"/>
            <w:r>
              <w:rPr>
                <w:b/>
                <w:color w:val="243447"/>
              </w:rPr>
              <w:t>identification</w:t>
            </w:r>
            <w:r>
              <w:rPr>
                <w:color w:val="243447"/>
                <w:sz w:val="18"/>
              </w:rPr>
              <w:t xml:space="preserve">  Bring</w:t>
            </w:r>
            <w:proofErr w:type="gramEnd"/>
            <w:r>
              <w:rPr>
                <w:color w:val="243447"/>
                <w:sz w:val="18"/>
              </w:rPr>
              <w:t xml:space="preserve"> a current, acceptable government-issued photo ID.</w:t>
            </w:r>
          </w:p>
        </w:tc>
      </w:tr>
      <w:tr w:rsidR="004132EA" w14:paraId="611F4EF0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2205875B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492665E1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Check your name</w:t>
            </w:r>
            <w:r>
              <w:rPr>
                <w:color w:val="243447"/>
                <w:sz w:val="18"/>
              </w:rPr>
              <w:t xml:space="preserve">  Your identification should reasonably match the name being used in the transaction. Tell your closing professional in advance about name variations or recent name changes.</w:t>
            </w:r>
          </w:p>
        </w:tc>
      </w:tr>
      <w:tr w:rsidR="004132EA" w14:paraId="17F8D9F3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0924441A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4F555709" w14:textId="13530746" w:rsidR="004132EA" w:rsidRDefault="00000000">
            <w:pPr>
              <w:spacing w:after="0"/>
            </w:pPr>
            <w:r>
              <w:rPr>
                <w:b/>
                <w:color w:val="243447"/>
              </w:rPr>
              <w:t xml:space="preserve">Know who needs to </w:t>
            </w:r>
            <w:proofErr w:type="gramStart"/>
            <w:r>
              <w:rPr>
                <w:b/>
                <w:color w:val="243447"/>
              </w:rPr>
              <w:t>attend</w:t>
            </w:r>
            <w:r>
              <w:rPr>
                <w:color w:val="243447"/>
                <w:sz w:val="18"/>
              </w:rPr>
              <w:t xml:space="preserve">  Confirm</w:t>
            </w:r>
            <w:proofErr w:type="gramEnd"/>
            <w:r>
              <w:rPr>
                <w:color w:val="243447"/>
                <w:sz w:val="18"/>
              </w:rPr>
              <w:t xml:space="preserve"> which parties must participate.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05F08163" w14:textId="77777777">
        <w:trPr>
          <w:jc w:val="center"/>
        </w:trPr>
        <w:tc>
          <w:tcPr>
            <w:tcW w:w="10368" w:type="dxa"/>
            <w:shd w:val="clear" w:color="auto" w:fill="FFF7E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26C3DC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WIRE FRAUD WARNING</w:t>
            </w:r>
          </w:p>
          <w:p w14:paraId="2834A025" w14:textId="77777777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>Never rely on wiring instructions received by email alone. Independently verify wiring instructions using a trusted phone number before sending funds. If wiring instructions change unexpectedly, stop and verify before sending money.</w:t>
            </w:r>
          </w:p>
        </w:tc>
      </w:tr>
    </w:tbl>
    <w:p w14:paraId="76A0738D" w14:textId="77777777" w:rsidR="004132EA" w:rsidRDefault="00000000">
      <w:pPr>
        <w:pBdr>
          <w:bottom w:val="single" w:sz="14" w:space="2" w:color="E5A536"/>
        </w:pBdr>
        <w:spacing w:before="100" w:after="60"/>
      </w:pPr>
      <w:r>
        <w:rPr>
          <w:b/>
          <w:color w:val="0C2340"/>
          <w:sz w:val="24"/>
        </w:rPr>
        <w:t>CLOSING DAY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4132EA" w14:paraId="73A83729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047DD818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6AD7CB89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Bring your identification</w:t>
            </w:r>
            <w:r>
              <w:rPr>
                <w:color w:val="243447"/>
                <w:sz w:val="18"/>
              </w:rPr>
              <w:t xml:space="preserve">  Have the ID requested by your closing professional with you.</w:t>
            </w:r>
          </w:p>
        </w:tc>
      </w:tr>
      <w:tr w:rsidR="004132EA" w14:paraId="0340EB8E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17590B6B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4E17D486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Bring required funds or proof of wire</w:t>
            </w:r>
            <w:r>
              <w:rPr>
                <w:color w:val="243447"/>
                <w:sz w:val="18"/>
              </w:rPr>
              <w:t xml:space="preserve">  Follow the title company’s instructions exactly.</w:t>
            </w:r>
          </w:p>
        </w:tc>
      </w:tr>
      <w:tr w:rsidR="004132EA" w14:paraId="10CFD46C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6C995603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5185B078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Bring requested documents or property items</w:t>
            </w:r>
            <w:r>
              <w:rPr>
                <w:color w:val="243447"/>
                <w:sz w:val="18"/>
              </w:rPr>
              <w:t xml:space="preserve">  Include anything your closing professional asked you to bring, including keys, remotes, or access devices when instructed.</w:t>
            </w:r>
          </w:p>
        </w:tc>
      </w:tr>
      <w:tr w:rsidR="004132EA" w14:paraId="7E967751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1014EB22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0D8D3E2A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Keep contact information handy</w:t>
            </w:r>
            <w:r>
              <w:rPr>
                <w:color w:val="243447"/>
                <w:sz w:val="18"/>
              </w:rPr>
              <w:t xml:space="preserve">  Have your Realtor, lender, and title/escrow professional’s contact information available.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02BBF46C" w14:textId="77777777">
        <w:trPr>
          <w:jc w:val="center"/>
        </w:trPr>
        <w:tc>
          <w:tcPr>
            <w:tcW w:w="10368" w:type="dxa"/>
            <w:shd w:val="clear" w:color="auto" w:fill="EEF4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F102F7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REMEMBER</w:t>
            </w:r>
          </w:p>
          <w:p w14:paraId="5E0BB8C3" w14:textId="77777777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>Your closing professional is there to help. Never hesitate to ask a question before signing a document you do not understand.</w:t>
            </w:r>
          </w:p>
        </w:tc>
      </w:tr>
      <w:tr w:rsidR="00EA08F9" w14:paraId="4FF4646F" w14:textId="77777777">
        <w:trPr>
          <w:jc w:val="center"/>
        </w:trPr>
        <w:tc>
          <w:tcPr>
            <w:tcW w:w="10368" w:type="dxa"/>
            <w:shd w:val="clear" w:color="auto" w:fill="EEF4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368E0E" w14:textId="77777777" w:rsidR="00EA08F9" w:rsidRDefault="00EA08F9">
            <w:pPr>
              <w:spacing w:after="60"/>
              <w:rPr>
                <w:b/>
                <w:color w:val="0C2340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4132EA" w14:paraId="550ABF05" w14:textId="77777777">
        <w:trPr>
          <w:jc w:val="center"/>
        </w:trPr>
        <w:tc>
          <w:tcPr>
            <w:tcW w:w="5184" w:type="dxa"/>
            <w:shd w:val="clear" w:color="auto" w:fill="0C2340"/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35360B48" w14:textId="190E325C" w:rsidR="004132EA" w:rsidRDefault="00000000">
            <w:proofErr w:type="gramStart"/>
            <w:r w:rsidRPr="0072599D">
              <w:rPr>
                <w:rFonts w:ascii="Baskerville Old Face" w:hAnsi="Baskerville Old Face"/>
                <w:b/>
                <w:color w:val="FFFFFF"/>
                <w:sz w:val="44"/>
              </w:rPr>
              <w:lastRenderedPageBreak/>
              <w:t>TLSA</w:t>
            </w:r>
            <w:r>
              <w:rPr>
                <w:color w:val="FFFFFF"/>
                <w:sz w:val="26"/>
              </w:rPr>
              <w:t xml:space="preserve">  GROUP</w:t>
            </w:r>
            <w:proofErr w:type="gramEnd"/>
          </w:p>
        </w:tc>
        <w:tc>
          <w:tcPr>
            <w:tcW w:w="5184" w:type="dxa"/>
            <w:shd w:val="clear" w:color="auto" w:fill="0C2340"/>
            <w:tcMar>
              <w:top w:w="140" w:type="dxa"/>
              <w:left w:w="120" w:type="dxa"/>
              <w:bottom w:w="140" w:type="dxa"/>
              <w:right w:w="180" w:type="dxa"/>
            </w:tcMar>
          </w:tcPr>
          <w:p w14:paraId="755B925C" w14:textId="77777777" w:rsidR="004132EA" w:rsidRDefault="00000000">
            <w:pPr>
              <w:jc w:val="right"/>
            </w:pPr>
            <w:r>
              <w:rPr>
                <w:b/>
                <w:color w:val="E5A536"/>
                <w:sz w:val="18"/>
              </w:rPr>
              <w:t>CLOSING RESOURCE</w:t>
            </w:r>
          </w:p>
        </w:tc>
      </w:tr>
    </w:tbl>
    <w:p w14:paraId="184EF65D" w14:textId="77777777" w:rsidR="004132EA" w:rsidRDefault="004132EA">
      <w:pPr>
        <w:spacing w:after="0"/>
      </w:pPr>
    </w:p>
    <w:p w14:paraId="284E1591" w14:textId="77777777" w:rsidR="004132EA" w:rsidRDefault="00000000">
      <w:pPr>
        <w:spacing w:before="80" w:after="80"/>
        <w:jc w:val="center"/>
      </w:pPr>
      <w:r>
        <w:rPr>
          <w:b/>
          <w:color w:val="0C2340"/>
          <w:sz w:val="46"/>
        </w:rPr>
        <w:t>Helpful Things to Know</w:t>
      </w:r>
    </w:p>
    <w:p w14:paraId="569E35F7" w14:textId="77777777" w:rsidR="004132EA" w:rsidRDefault="00000000">
      <w:pPr>
        <w:spacing w:after="160"/>
        <w:jc w:val="center"/>
      </w:pPr>
      <w:r>
        <w:rPr>
          <w:i/>
          <w:color w:val="243447"/>
        </w:rPr>
        <w:t>A few reminders that can make closing day easier and more predictable.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00A94866" w14:textId="77777777">
        <w:trPr>
          <w:jc w:val="center"/>
        </w:trPr>
        <w:tc>
          <w:tcPr>
            <w:tcW w:w="10368" w:type="dxa"/>
            <w:shd w:val="clear" w:color="auto" w:fill="F4F6F8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8919DA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Signing and funding are not always the same thing</w:t>
            </w:r>
          </w:p>
          <w:p w14:paraId="3CB180DC" w14:textId="77777777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>Signing documents does not necessarily mean the transaction has funded or that ownership or possession has transferred. Follow the instructions of your title or escrow professional.</w:t>
            </w:r>
          </w:p>
        </w:tc>
      </w:tr>
    </w:tbl>
    <w:p w14:paraId="794B27AD" w14:textId="77777777" w:rsidR="004132EA" w:rsidRDefault="004132EA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718706DB" w14:textId="77777777">
        <w:trPr>
          <w:jc w:val="center"/>
        </w:trPr>
        <w:tc>
          <w:tcPr>
            <w:tcW w:w="10368" w:type="dxa"/>
            <w:shd w:val="clear" w:color="auto" w:fill="F4F6F8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3E01A6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Last-minute changes can happen</w:t>
            </w:r>
          </w:p>
          <w:p w14:paraId="0CD20E9B" w14:textId="77777777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>Loan figures, closing amounts, documents, or scheduling can occasionally change. Keep your phone and email available around closing time.</w:t>
            </w:r>
          </w:p>
        </w:tc>
      </w:tr>
    </w:tbl>
    <w:p w14:paraId="641EE263" w14:textId="77777777" w:rsidR="004132EA" w:rsidRDefault="004132EA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55BD2CD0" w14:textId="77777777">
        <w:trPr>
          <w:jc w:val="center"/>
        </w:trPr>
        <w:tc>
          <w:tcPr>
            <w:tcW w:w="10368" w:type="dxa"/>
            <w:shd w:val="clear" w:color="auto" w:fill="F4F6F8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FDFE049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Protect sensitive information</w:t>
            </w:r>
          </w:p>
          <w:p w14:paraId="1AAC0EB6" w14:textId="77777777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>Use secure methods provided by your title company, lender, or closing professional when transmitting identification, financial information, or other sensitive documents.</w:t>
            </w:r>
          </w:p>
        </w:tc>
      </w:tr>
    </w:tbl>
    <w:p w14:paraId="556D1974" w14:textId="77777777" w:rsidR="004132EA" w:rsidRDefault="004132EA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48FC4BB3" w14:textId="77777777">
        <w:trPr>
          <w:jc w:val="center"/>
        </w:trPr>
        <w:tc>
          <w:tcPr>
            <w:tcW w:w="10368" w:type="dxa"/>
            <w:shd w:val="clear" w:color="auto" w:fill="F4F6F8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765493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If you are signing remotely or away from the title office</w:t>
            </w:r>
          </w:p>
          <w:p w14:paraId="379778A6" w14:textId="4180EEC9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 xml:space="preserve">Confirm where you are signing, who will conduct the signing, </w:t>
            </w:r>
            <w:r w:rsidR="007D05D5">
              <w:rPr>
                <w:color w:val="243447"/>
                <w:sz w:val="18"/>
              </w:rPr>
              <w:t xml:space="preserve">as well as </w:t>
            </w:r>
            <w:r>
              <w:rPr>
                <w:color w:val="243447"/>
                <w:sz w:val="18"/>
              </w:rPr>
              <w:t>what identification you will need.</w:t>
            </w:r>
          </w:p>
        </w:tc>
      </w:tr>
    </w:tbl>
    <w:p w14:paraId="11F0F23D" w14:textId="77777777" w:rsidR="004132EA" w:rsidRDefault="004132EA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5077E82C" w14:textId="77777777">
        <w:trPr>
          <w:jc w:val="center"/>
        </w:trPr>
        <w:tc>
          <w:tcPr>
            <w:tcW w:w="10368" w:type="dxa"/>
            <w:shd w:val="clear" w:color="auto" w:fill="F4F6F8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89CA53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If something does not look right, stop</w:t>
            </w:r>
          </w:p>
          <w:p w14:paraId="3823CCE3" w14:textId="77777777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>Unexpected wiring instructions, unfamiliar names, unexplained changes, or unusual requests deserve verification before you proceed.</w:t>
            </w:r>
          </w:p>
        </w:tc>
      </w:tr>
    </w:tbl>
    <w:p w14:paraId="2312B34F" w14:textId="77777777" w:rsidR="004132EA" w:rsidRDefault="004132EA">
      <w:pPr>
        <w:spacing w:after="0"/>
      </w:pPr>
    </w:p>
    <w:p w14:paraId="1F759094" w14:textId="77777777" w:rsidR="004132EA" w:rsidRDefault="00000000">
      <w:pPr>
        <w:pBdr>
          <w:bottom w:val="single" w:sz="14" w:space="2" w:color="E5A536"/>
        </w:pBdr>
        <w:spacing w:before="100" w:after="60"/>
      </w:pPr>
      <w:r>
        <w:rPr>
          <w:b/>
          <w:color w:val="0C2340"/>
          <w:sz w:val="24"/>
        </w:rPr>
        <w:t>QUICK FINAL CHECK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4132EA" w14:paraId="7698B7EE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7C383E0D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14B17315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Phone charged and available</w:t>
            </w:r>
            <w:r>
              <w:rPr>
                <w:color w:val="243447"/>
                <w:sz w:val="18"/>
              </w:rPr>
              <w:t xml:space="preserve">  You may need to receive a last-minute call, code, or instruction.</w:t>
            </w:r>
          </w:p>
        </w:tc>
      </w:tr>
      <w:tr w:rsidR="004132EA" w14:paraId="589E4C00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30056915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5A9D1E3F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Questions written down</w:t>
            </w:r>
            <w:r>
              <w:rPr>
                <w:color w:val="243447"/>
                <w:sz w:val="18"/>
              </w:rPr>
              <w:t xml:space="preserve">  Bring anything you want clarified before signing.</w:t>
            </w:r>
          </w:p>
        </w:tc>
      </w:tr>
      <w:tr w:rsidR="004132EA" w14:paraId="3925890A" w14:textId="77777777">
        <w:trPr>
          <w:jc w:val="center"/>
        </w:trPr>
        <w:tc>
          <w:tcPr>
            <w:tcW w:w="5184" w:type="dxa"/>
            <w:tcMar>
              <w:top w:w="45" w:type="dxa"/>
              <w:left w:w="0" w:type="dxa"/>
              <w:bottom w:w="40" w:type="dxa"/>
              <w:right w:w="25" w:type="dxa"/>
            </w:tcMar>
          </w:tcPr>
          <w:p w14:paraId="4BD6722B" w14:textId="77777777" w:rsidR="004132EA" w:rsidRDefault="00000000">
            <w:pPr>
              <w:jc w:val="center"/>
            </w:pPr>
            <w:r>
              <w:rPr>
                <w:color w:val="E5A536"/>
                <w:sz w:val="28"/>
              </w:rPr>
              <w:t>☐</w:t>
            </w:r>
          </w:p>
        </w:tc>
        <w:tc>
          <w:tcPr>
            <w:tcW w:w="5184" w:type="dxa"/>
            <w:tcMar>
              <w:top w:w="35" w:type="dxa"/>
              <w:left w:w="25" w:type="dxa"/>
              <w:bottom w:w="40" w:type="dxa"/>
              <w:right w:w="0" w:type="dxa"/>
            </w:tcMar>
          </w:tcPr>
          <w:p w14:paraId="7CE6B11C" w14:textId="77777777" w:rsidR="004132EA" w:rsidRDefault="00000000">
            <w:pPr>
              <w:spacing w:after="0"/>
            </w:pPr>
            <w:r>
              <w:rPr>
                <w:b/>
                <w:color w:val="243447"/>
              </w:rPr>
              <w:t>Schedule has breathing room</w:t>
            </w:r>
            <w:r>
              <w:rPr>
                <w:color w:val="243447"/>
                <w:sz w:val="18"/>
              </w:rPr>
              <w:t xml:space="preserve">  Plan enough time so you are not rushed.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132EA" w14:paraId="650022C8" w14:textId="77777777">
        <w:trPr>
          <w:jc w:val="center"/>
        </w:trPr>
        <w:tc>
          <w:tcPr>
            <w:tcW w:w="10368" w:type="dxa"/>
            <w:shd w:val="clear" w:color="auto" w:fill="FFF7E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0726DC" w14:textId="77777777" w:rsidR="004132EA" w:rsidRDefault="00000000">
            <w:pPr>
              <w:spacing w:after="60"/>
            </w:pPr>
            <w:r>
              <w:rPr>
                <w:b/>
                <w:color w:val="0C2340"/>
              </w:rPr>
              <w:t>WE ARE ALL WORKING TOWARD THE SAME THING</w:t>
            </w:r>
          </w:p>
          <w:p w14:paraId="5D6ACB25" w14:textId="77777777" w:rsidR="004132EA" w:rsidRDefault="00000000">
            <w:pPr>
              <w:spacing w:after="0"/>
            </w:pPr>
            <w:r>
              <w:rPr>
                <w:color w:val="243447"/>
                <w:sz w:val="18"/>
              </w:rPr>
              <w:t>A prepared client. A smooth signing. A successful closing.</w:t>
            </w:r>
          </w:p>
        </w:tc>
      </w:tr>
    </w:tbl>
    <w:p w14:paraId="5143326A" w14:textId="77777777" w:rsidR="004132EA" w:rsidRDefault="00000000">
      <w:pPr>
        <w:spacing w:before="160"/>
        <w:jc w:val="center"/>
      </w:pPr>
      <w:r>
        <w:rPr>
          <w:b/>
          <w:color w:val="0C2340"/>
          <w:sz w:val="24"/>
        </w:rPr>
        <w:t>Prepared by TLSA Group</w:t>
      </w:r>
    </w:p>
    <w:p w14:paraId="19F1EB98" w14:textId="77777777" w:rsidR="004132EA" w:rsidRDefault="00000000">
      <w:pPr>
        <w:spacing w:before="100" w:after="0"/>
        <w:jc w:val="center"/>
      </w:pPr>
      <w:r>
        <w:rPr>
          <w:color w:val="667788"/>
          <w:sz w:val="15"/>
        </w:rPr>
        <w:t>GENERAL INFORMATION ONLY: General closing-preparation information; not legal, tax, financial, or real estate advice. Requirements vary. Follow your title/escrow professional, lender, Realtor, or attorney.</w:t>
      </w:r>
    </w:p>
    <w:sectPr w:rsidR="004132EA" w:rsidSect="00034616">
      <w:footerReference w:type="default" r:id="rId8"/>
      <w:pgSz w:w="12240" w:h="15840"/>
      <w:pgMar w:top="461" w:right="936" w:bottom="547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F6B5E" w14:textId="77777777" w:rsidR="00795C36" w:rsidRDefault="00795C36">
      <w:pPr>
        <w:spacing w:after="0" w:line="240" w:lineRule="auto"/>
      </w:pPr>
      <w:r>
        <w:separator/>
      </w:r>
    </w:p>
  </w:endnote>
  <w:endnote w:type="continuationSeparator" w:id="0">
    <w:p w14:paraId="0DE6BC10" w14:textId="77777777" w:rsidR="00795C36" w:rsidRDefault="00795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BBFE" w14:textId="77777777" w:rsidR="004132EA" w:rsidRDefault="00000000">
    <w:pPr>
      <w:pStyle w:val="Footer"/>
      <w:jc w:val="center"/>
    </w:pPr>
    <w:r>
      <w:rPr>
        <w:color w:val="667788"/>
        <w:sz w:val="16"/>
      </w:rPr>
      <w:t xml:space="preserve">Prepared by TLSA </w:t>
    </w:r>
    <w:proofErr w:type="gramStart"/>
    <w:r>
      <w:rPr>
        <w:color w:val="667788"/>
        <w:sz w:val="16"/>
      </w:rPr>
      <w:t>Group  •</w:t>
    </w:r>
    <w:proofErr w:type="gramEnd"/>
    <w:r>
      <w:rPr>
        <w:color w:val="667788"/>
        <w:sz w:val="16"/>
      </w:rPr>
      <w:t xml:space="preserve">  Better preparation. Better closing experiences.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4439" w14:textId="77777777" w:rsidR="00795C36" w:rsidRDefault="00795C36">
      <w:pPr>
        <w:spacing w:after="0" w:line="240" w:lineRule="auto"/>
      </w:pPr>
      <w:r>
        <w:separator/>
      </w:r>
    </w:p>
  </w:footnote>
  <w:footnote w:type="continuationSeparator" w:id="0">
    <w:p w14:paraId="76C235BB" w14:textId="77777777" w:rsidR="00795C36" w:rsidRDefault="00795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8767401">
    <w:abstractNumId w:val="8"/>
  </w:num>
  <w:num w:numId="2" w16cid:durableId="1839997156">
    <w:abstractNumId w:val="6"/>
  </w:num>
  <w:num w:numId="3" w16cid:durableId="1672367990">
    <w:abstractNumId w:val="5"/>
  </w:num>
  <w:num w:numId="4" w16cid:durableId="539441893">
    <w:abstractNumId w:val="4"/>
  </w:num>
  <w:num w:numId="5" w16cid:durableId="1969892980">
    <w:abstractNumId w:val="7"/>
  </w:num>
  <w:num w:numId="6" w16cid:durableId="841776998">
    <w:abstractNumId w:val="3"/>
  </w:num>
  <w:num w:numId="7" w16cid:durableId="1306348048">
    <w:abstractNumId w:val="2"/>
  </w:num>
  <w:num w:numId="8" w16cid:durableId="1633755041">
    <w:abstractNumId w:val="1"/>
  </w:num>
  <w:num w:numId="9" w16cid:durableId="180816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32EA"/>
    <w:rsid w:val="0072599D"/>
    <w:rsid w:val="00795C36"/>
    <w:rsid w:val="007A319B"/>
    <w:rsid w:val="007D05D5"/>
    <w:rsid w:val="00AA1D8D"/>
    <w:rsid w:val="00B47730"/>
    <w:rsid w:val="00C609CA"/>
    <w:rsid w:val="00CB0664"/>
    <w:rsid w:val="00EA08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BAABDB"/>
  <w14:defaultImageDpi w14:val="300"/>
  <w15:docId w15:val="{910C6E72-9426-4D85-AD84-A5555410D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Gregory Gray</cp:lastModifiedBy>
  <cp:revision>2</cp:revision>
  <dcterms:created xsi:type="dcterms:W3CDTF">2013-12-23T23:15:00Z</dcterms:created>
  <dcterms:modified xsi:type="dcterms:W3CDTF">2026-09-05T19:00:00Z</dcterms:modified>
  <cp:category/>
</cp:coreProperties>
</file>